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3AD8DF61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714A88">
        <w:t>ELMATERIAL OCH BELYSNING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65FA66F6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(sk.</w:t>
            </w:r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714A88">
              <w:rPr>
                <w:i/>
                <w:iCs/>
                <w:color w:val="FF0000"/>
                <w:sz w:val="20"/>
                <w:szCs w:val="20"/>
              </w:rPr>
              <w:t>Elmaterial och belysning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hbv.se/vara-tjanster/trepartsavtal/</w:t>
        </w:r>
      </w:hyperlink>
      <w:r w:rsidRPr="002D6292">
        <w:rPr>
          <w:rFonts w:cs="Arial"/>
        </w:rPr>
        <w:t>.</w:t>
      </w:r>
    </w:p>
    <w:p w14:paraId="2444208E" w14:textId="4A4D63B0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r w:rsidR="008214D9">
        <w:rPr>
          <w:rFonts w:cs="Arial"/>
          <w:b/>
          <w:bCs/>
        </w:rPr>
        <w:t>Elmaterial och belysning 2</w:t>
      </w:r>
      <w:r w:rsidR="00732863">
        <w:rPr>
          <w:rFonts w:cs="Arial"/>
          <w:b/>
          <w:bCs/>
        </w:rPr>
        <w:t>4</w:t>
      </w:r>
      <w:r w:rsidR="008214D9">
        <w:rPr>
          <w:rFonts w:cs="Arial"/>
          <w:b/>
          <w:bCs/>
        </w:rPr>
        <w:t>-10</w:t>
      </w:r>
      <w:bookmarkEnd w:id="1"/>
      <w:r w:rsidR="00732863">
        <w:rPr>
          <w:rFonts w:cs="Arial"/>
          <w:b/>
          <w:bCs/>
        </w:rPr>
        <w:t>3</w:t>
      </w:r>
      <w:r w:rsidR="006F0EEC" w:rsidRPr="1A739BBF">
        <w:rPr>
          <w:rFonts w:cs="Arial"/>
        </w:rPr>
        <w:t xml:space="preserve">,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2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2"/>
    <w:p w14:paraId="6E6A32AE" w14:textId="1D3545C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bookmarkStart w:id="3" w:name="_Hlk146285156"/>
      <w:r w:rsidR="00BA6083">
        <w:rPr>
          <w:rFonts w:cs="Arial"/>
          <w:i/>
          <w:iCs/>
          <w:highlight w:val="yellow"/>
        </w:rPr>
        <w:t>belysningsarmaturer</w:t>
      </w:r>
      <w:bookmarkEnd w:id="3"/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56D8E624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highlight w:val="yellow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>. Exempel på frekventa varor är</w:t>
      </w:r>
      <w:r w:rsidRPr="007E5346">
        <w:rPr>
          <w:rFonts w:cs="Arial"/>
          <w:highlight w:val="yellow"/>
        </w:rPr>
        <w:t xml:space="preserve"> brytare, eluttag, säkringar, ljuskällor, eldosor, kablar. </w:t>
      </w:r>
    </w:p>
    <w:p w14:paraId="5A01DE86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</w:rPr>
      </w:pPr>
      <w:r w:rsidRPr="001D09C7">
        <w:rPr>
          <w:rFonts w:cs="Arial"/>
          <w:highlight w:val="yellow"/>
        </w:rPr>
        <w:t>Vid inköp av frekvent kabel rekommenderas att entreprenören köper rullar via HBV-avtalet för att sedan klippa till i lämpliga längder för respektive objekt. Pris för dessa kablar ersätts med pris enligt HBV-avtal.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lastRenderedPageBreak/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</w:t>
      </w:r>
      <w:r w:rsidR="00EA13D1" w:rsidRPr="5F2DB383">
        <w:rPr>
          <w:rFonts w:cs="Arial"/>
          <w:highlight w:val="yellow"/>
        </w:rPr>
        <w:lastRenderedPageBreak/>
        <w:t xml:space="preserve">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5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5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6" w:name="_Hlk144372766"/>
      <w:r w:rsidRPr="0003404F">
        <w:rPr>
          <w:rFonts w:cs="Arial"/>
          <w:iCs/>
          <w:u w:val="single"/>
        </w:rPr>
        <w:t>Trepart</w:t>
      </w:r>
      <w:bookmarkEnd w:id="6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19B5CDEC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732863">
        <w:rPr>
          <w:rFonts w:cs="Arial"/>
          <w:i/>
        </w:rPr>
        <w:t>5-03-06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F55C" w14:textId="77777777" w:rsidR="00CC5D09" w:rsidRDefault="00CC5D09" w:rsidP="00ED6C6F">
      <w:pPr>
        <w:spacing w:after="0" w:line="240" w:lineRule="auto"/>
      </w:pPr>
      <w:r>
        <w:separator/>
      </w:r>
    </w:p>
  </w:endnote>
  <w:endnote w:type="continuationSeparator" w:id="0">
    <w:p w14:paraId="5BCF4BA1" w14:textId="77777777" w:rsidR="00CC5D09" w:rsidRDefault="00CC5D09" w:rsidP="00ED6C6F">
      <w:pPr>
        <w:spacing w:after="0" w:line="240" w:lineRule="auto"/>
      </w:pPr>
      <w:r>
        <w:continuationSeparator/>
      </w:r>
    </w:p>
  </w:endnote>
  <w:endnote w:type="continuationNotice" w:id="1">
    <w:p w14:paraId="0CB35B70" w14:textId="77777777" w:rsidR="00CC5D09" w:rsidRDefault="00CC5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4DF2" w14:textId="77777777" w:rsidR="00CC5D09" w:rsidRDefault="00CC5D09" w:rsidP="00ED6C6F">
      <w:pPr>
        <w:spacing w:after="0" w:line="240" w:lineRule="auto"/>
      </w:pPr>
      <w:r>
        <w:separator/>
      </w:r>
    </w:p>
  </w:footnote>
  <w:footnote w:type="continuationSeparator" w:id="0">
    <w:p w14:paraId="17639595" w14:textId="77777777" w:rsidR="00CC5D09" w:rsidRDefault="00CC5D09" w:rsidP="00ED6C6F">
      <w:pPr>
        <w:spacing w:after="0" w:line="240" w:lineRule="auto"/>
      </w:pPr>
      <w:r>
        <w:continuationSeparator/>
      </w:r>
    </w:p>
  </w:footnote>
  <w:footnote w:type="continuationNotice" w:id="1">
    <w:p w14:paraId="393D9B48" w14:textId="77777777" w:rsidR="00CC5D09" w:rsidRDefault="00CC5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1660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32863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C347D3F0-BAB1-4AD0-A56F-14BEA990C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1307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9</cp:revision>
  <cp:lastPrinted>2022-09-13T17:55:00Z</cp:lastPrinted>
  <dcterms:created xsi:type="dcterms:W3CDTF">2023-09-22T13:34:00Z</dcterms:created>
  <dcterms:modified xsi:type="dcterms:W3CDTF">2025-03-06T13:24:00Z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