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D7684" w14:textId="6A9F2830" w:rsidR="00855AC5" w:rsidRDefault="0076792E" w:rsidP="00A25D65">
      <w:pPr>
        <w:pStyle w:val="Rubrik"/>
      </w:pPr>
      <w:r>
        <w:t>S</w:t>
      </w:r>
      <w:r w:rsidR="00BB7B41">
        <w:t>tartmöte</w:t>
      </w:r>
      <w:r>
        <w:t xml:space="preserve"> </w:t>
      </w:r>
      <w:r w:rsidR="00DC2DF7">
        <w:t>t</w:t>
      </w:r>
      <w:r>
        <w:t>repartsavtal</w:t>
      </w:r>
      <w:r w:rsidR="00B02AD6">
        <w:t xml:space="preserve"> </w:t>
      </w:r>
      <w:r w:rsidR="00855AC5">
        <w:t>–</w:t>
      </w:r>
    </w:p>
    <w:p w14:paraId="43F4E5B3" w14:textId="45E23D10" w:rsidR="00A25D65" w:rsidRPr="00A25D65" w:rsidRDefault="00B02AD6" w:rsidP="00A25D65">
      <w:pPr>
        <w:pStyle w:val="Rubrik"/>
      </w:pPr>
      <w:r>
        <w:t>löpande arbeten</w:t>
      </w:r>
    </w:p>
    <w:p w14:paraId="0C66D088" w14:textId="3C0EBE2A" w:rsidR="008B40B9" w:rsidRDefault="008B40B9" w:rsidP="6B18331E">
      <w:pPr>
        <w:rPr>
          <w:b/>
          <w:bCs/>
        </w:rPr>
      </w:pPr>
      <w:r>
        <w:rPr>
          <w:b/>
          <w:bCs/>
        </w:rPr>
        <w:t>Förslag till punkter gällande trepartsavtal på agenda</w:t>
      </w:r>
    </w:p>
    <w:p w14:paraId="4723DD01" w14:textId="77777777" w:rsidR="00855AC5" w:rsidRDefault="00855AC5" w:rsidP="6B18331E">
      <w:pPr>
        <w:rPr>
          <w:b/>
          <w:bCs/>
        </w:rPr>
      </w:pPr>
    </w:p>
    <w:p w14:paraId="33F59DF4" w14:textId="1CA22D6C" w:rsidR="008B40B9" w:rsidRDefault="008B40B9" w:rsidP="008B40B9">
      <w:pPr>
        <w:pStyle w:val="Liststycke"/>
        <w:numPr>
          <w:ilvl w:val="0"/>
          <w:numId w:val="1"/>
        </w:numPr>
        <w:rPr>
          <w:b/>
          <w:bCs/>
        </w:rPr>
      </w:pPr>
      <w:r>
        <w:rPr>
          <w:b/>
          <w:bCs/>
        </w:rPr>
        <w:t>Information om HBV</w:t>
      </w:r>
    </w:p>
    <w:p w14:paraId="14B54BBF" w14:textId="41078D1F" w:rsidR="008B40B9" w:rsidRDefault="008B40B9" w:rsidP="008B40B9">
      <w:pPr>
        <w:pStyle w:val="Liststycke"/>
        <w:numPr>
          <w:ilvl w:val="0"/>
          <w:numId w:val="1"/>
        </w:numPr>
        <w:rPr>
          <w:b/>
          <w:bCs/>
        </w:rPr>
      </w:pPr>
      <w:r>
        <w:rPr>
          <w:b/>
          <w:bCs/>
        </w:rPr>
        <w:t>Rutiner för beställning</w:t>
      </w:r>
    </w:p>
    <w:p w14:paraId="59BDBB65" w14:textId="61527EB3" w:rsidR="008B40B9" w:rsidRDefault="008B40B9" w:rsidP="008B40B9">
      <w:pPr>
        <w:pStyle w:val="Liststycke"/>
        <w:numPr>
          <w:ilvl w:val="0"/>
          <w:numId w:val="1"/>
        </w:numPr>
        <w:rPr>
          <w:b/>
          <w:bCs/>
        </w:rPr>
      </w:pPr>
      <w:r>
        <w:rPr>
          <w:b/>
          <w:bCs/>
        </w:rPr>
        <w:t>Rutiner för fakturering</w:t>
      </w:r>
    </w:p>
    <w:p w14:paraId="34D37F9B" w14:textId="39911B1C" w:rsidR="008B40B9" w:rsidRDefault="008B40B9" w:rsidP="008B40B9">
      <w:pPr>
        <w:pStyle w:val="Liststycke"/>
        <w:numPr>
          <w:ilvl w:val="0"/>
          <w:numId w:val="1"/>
        </w:numPr>
        <w:rPr>
          <w:b/>
          <w:bCs/>
        </w:rPr>
      </w:pPr>
      <w:r>
        <w:rPr>
          <w:b/>
          <w:bCs/>
        </w:rPr>
        <w:t>Hantering av material</w:t>
      </w:r>
    </w:p>
    <w:p w14:paraId="0EC9DD69" w14:textId="6894C52F" w:rsidR="00A377B5" w:rsidRDefault="00A377B5" w:rsidP="008B40B9">
      <w:pPr>
        <w:pStyle w:val="Liststycke"/>
        <w:numPr>
          <w:ilvl w:val="0"/>
          <w:numId w:val="1"/>
        </w:numPr>
        <w:rPr>
          <w:b/>
          <w:bCs/>
        </w:rPr>
      </w:pPr>
      <w:r>
        <w:rPr>
          <w:b/>
          <w:bCs/>
        </w:rPr>
        <w:t>Leveranser</w:t>
      </w:r>
    </w:p>
    <w:p w14:paraId="196F6084" w14:textId="06E30244" w:rsidR="00E837CD" w:rsidRDefault="00E837CD" w:rsidP="008B40B9">
      <w:pPr>
        <w:pStyle w:val="Liststycke"/>
        <w:numPr>
          <w:ilvl w:val="0"/>
          <w:numId w:val="1"/>
        </w:numPr>
        <w:rPr>
          <w:b/>
          <w:bCs/>
        </w:rPr>
      </w:pPr>
      <w:r>
        <w:rPr>
          <w:b/>
          <w:bCs/>
        </w:rPr>
        <w:t>Ansvar och roller</w:t>
      </w:r>
    </w:p>
    <w:p w14:paraId="43F3F666" w14:textId="1C79A591" w:rsidR="00B03AE9" w:rsidRDefault="00436377" w:rsidP="008B40B9">
      <w:pPr>
        <w:pStyle w:val="Liststycke"/>
        <w:numPr>
          <w:ilvl w:val="0"/>
          <w:numId w:val="1"/>
        </w:numPr>
        <w:rPr>
          <w:b/>
          <w:bCs/>
        </w:rPr>
      </w:pPr>
      <w:bookmarkStart w:id="0" w:name="_Hlk137547617"/>
      <w:r>
        <w:rPr>
          <w:b/>
          <w:bCs/>
        </w:rPr>
        <w:t>Exklusivitet</w:t>
      </w:r>
    </w:p>
    <w:p w14:paraId="4A21D790" w14:textId="2F49A5CE" w:rsidR="0015586F" w:rsidRDefault="0015586F" w:rsidP="008B40B9">
      <w:pPr>
        <w:pStyle w:val="Liststycke"/>
        <w:numPr>
          <w:ilvl w:val="0"/>
          <w:numId w:val="1"/>
        </w:numPr>
        <w:rPr>
          <w:b/>
          <w:bCs/>
        </w:rPr>
      </w:pPr>
      <w:r>
        <w:rPr>
          <w:b/>
          <w:bCs/>
        </w:rPr>
        <w:t>Garantier</w:t>
      </w:r>
    </w:p>
    <w:bookmarkEnd w:id="0"/>
    <w:p w14:paraId="62F534E4" w14:textId="77777777" w:rsidR="008B40B9" w:rsidRDefault="008B40B9" w:rsidP="6B18331E">
      <w:pPr>
        <w:rPr>
          <w:b/>
          <w:bCs/>
        </w:rPr>
      </w:pPr>
    </w:p>
    <w:p w14:paraId="17B1D40F" w14:textId="5931B4E2" w:rsidR="0076792E" w:rsidRDefault="0076792E" w:rsidP="6B18331E">
      <w:pPr>
        <w:rPr>
          <w:b/>
          <w:bCs/>
        </w:rPr>
      </w:pPr>
      <w:r>
        <w:rPr>
          <w:b/>
          <w:bCs/>
        </w:rPr>
        <w:t>Kalla nedanstående till ett startmöte:</w:t>
      </w:r>
    </w:p>
    <w:p w14:paraId="698BE6D2" w14:textId="29E9C686" w:rsidR="0076792E" w:rsidRDefault="0076792E" w:rsidP="6B18331E">
      <w:r>
        <w:t>Ansvarig arbetsledare</w:t>
      </w:r>
      <w:r w:rsidR="00B02AD6">
        <w:t xml:space="preserve"> och avtalsansvarig</w:t>
      </w:r>
      <w:r>
        <w:t xml:space="preserve"> hos </w:t>
      </w:r>
      <w:r w:rsidR="00CE2AE5">
        <w:t>e</w:t>
      </w:r>
      <w:r>
        <w:t>ntreprenören.</w:t>
      </w:r>
      <w:r>
        <w:br/>
        <w:t xml:space="preserve">Har det inte funnits trepartsavtal tidigare så kan det också vara bra att kalla den lokala grossisten och/eller regionansvarig från HBV </w:t>
      </w:r>
      <w:hyperlink r:id="rId8" w:history="1">
        <w:r w:rsidR="00D102C3" w:rsidRPr="00861CE3">
          <w:rPr>
            <w:rStyle w:val="Hyperlnk"/>
          </w:rPr>
          <w:t>hbv.se/regionansvariga</w:t>
        </w:r>
      </w:hyperlink>
      <w:r w:rsidR="00861CE3">
        <w:t xml:space="preserve"> </w:t>
      </w:r>
      <w:r w:rsidR="00E347D3">
        <w:t xml:space="preserve">om de </w:t>
      </w:r>
      <w:r w:rsidR="00254152">
        <w:t xml:space="preserve">också </w:t>
      </w:r>
      <w:r w:rsidR="00E347D3">
        <w:t>har möjlighet att</w:t>
      </w:r>
      <w:r>
        <w:t xml:space="preserve"> delta.</w:t>
      </w:r>
      <w:r>
        <w:br/>
        <w:t xml:space="preserve">Ansvarig för avtalet/upphandlingen </w:t>
      </w:r>
      <w:r w:rsidR="00871D41">
        <w:t>hos avropsberättigad beställare</w:t>
      </w:r>
      <w:r>
        <w:t>.</w:t>
      </w:r>
    </w:p>
    <w:p w14:paraId="0B873D83" w14:textId="5AE251BB" w:rsidR="00F4055E" w:rsidRPr="00E209AF" w:rsidRDefault="00E209AF" w:rsidP="00E209AF">
      <w:pPr>
        <w:pStyle w:val="Liststycke"/>
        <w:numPr>
          <w:ilvl w:val="0"/>
          <w:numId w:val="2"/>
        </w:numPr>
        <w:rPr>
          <w:b/>
          <w:bCs/>
        </w:rPr>
      </w:pPr>
      <w:r>
        <w:rPr>
          <w:b/>
          <w:bCs/>
        </w:rPr>
        <w:t xml:space="preserve">Information om </w:t>
      </w:r>
      <w:r w:rsidR="00F4055E" w:rsidRPr="00E209AF">
        <w:rPr>
          <w:b/>
          <w:bCs/>
        </w:rPr>
        <w:t>HBV</w:t>
      </w:r>
    </w:p>
    <w:p w14:paraId="5E4F80B9" w14:textId="2AABF0AB" w:rsidR="00F4055E" w:rsidRDefault="00F4055E" w:rsidP="00F4055E">
      <w:r>
        <w:t xml:space="preserve">Ofta finns behov om en kort presentation om vad HBV är för </w:t>
      </w:r>
      <w:r w:rsidR="00CE2AE5">
        <w:t>e</w:t>
      </w:r>
      <w:r>
        <w:t xml:space="preserve">ntreprenören. (För de flesta </w:t>
      </w:r>
      <w:r w:rsidR="00CE2AE5">
        <w:t>e</w:t>
      </w:r>
      <w:r>
        <w:t>ntreprenörer är HBV</w:t>
      </w:r>
      <w:r w:rsidR="00A40DDF">
        <w:t>:</w:t>
      </w:r>
      <w:r w:rsidR="00487E1B">
        <w:t>s roll som Allmännyttans inköpsfunktion inte känd</w:t>
      </w:r>
      <w:r>
        <w:t xml:space="preserve">). </w:t>
      </w:r>
    </w:p>
    <w:p w14:paraId="7FC4CB8D" w14:textId="11C88C5C" w:rsidR="0076792E" w:rsidRPr="00E209AF" w:rsidRDefault="0076792E" w:rsidP="00E209AF">
      <w:pPr>
        <w:pStyle w:val="Liststycke"/>
        <w:numPr>
          <w:ilvl w:val="0"/>
          <w:numId w:val="2"/>
        </w:numPr>
        <w:rPr>
          <w:b/>
          <w:bCs/>
        </w:rPr>
      </w:pPr>
      <w:r w:rsidRPr="00E209AF">
        <w:rPr>
          <w:b/>
          <w:bCs/>
        </w:rPr>
        <w:t>Rutiner för beställning</w:t>
      </w:r>
    </w:p>
    <w:p w14:paraId="33F457AC" w14:textId="17FCA030" w:rsidR="00FA44B8" w:rsidRDefault="00E209AF" w:rsidP="00FA44B8">
      <w:bookmarkStart w:id="1" w:name="_Hlk137564017"/>
      <w:bookmarkStart w:id="2" w:name="_Hlk137562214"/>
      <w:r>
        <w:t xml:space="preserve">Bestäm vem eller vilka </w:t>
      </w:r>
      <w:r w:rsidR="00C2509D">
        <w:t xml:space="preserve">hos </w:t>
      </w:r>
      <w:r w:rsidR="00CE2AE5">
        <w:t>e</w:t>
      </w:r>
      <w:r w:rsidR="00C2509D">
        <w:t>ntreprenören</w:t>
      </w:r>
      <w:r>
        <w:t xml:space="preserve"> som</w:t>
      </w:r>
      <w:r w:rsidR="00C2509D">
        <w:t xml:space="preserve"> ska göra beställningar och h</w:t>
      </w:r>
      <w:r w:rsidR="0076792E">
        <w:t xml:space="preserve">ur ska </w:t>
      </w:r>
      <w:r w:rsidR="00CE2AE5">
        <w:t>e</w:t>
      </w:r>
      <w:r w:rsidR="0076792E">
        <w:t xml:space="preserve">ntreprenören beställa, </w:t>
      </w:r>
      <w:r>
        <w:t xml:space="preserve">är det avrop </w:t>
      </w:r>
      <w:r w:rsidR="0076792E">
        <w:t xml:space="preserve">via butik eller </w:t>
      </w:r>
      <w:r>
        <w:t xml:space="preserve">avrop </w:t>
      </w:r>
      <w:r w:rsidR="0076792E">
        <w:t xml:space="preserve">via webben </w:t>
      </w:r>
      <w:r>
        <w:t xml:space="preserve">som ska väljas i första hand? </w:t>
      </w:r>
      <w:r w:rsidR="0076792E">
        <w:t>(</w:t>
      </w:r>
      <w:r w:rsidR="00F4055E" w:rsidRPr="00F4055E">
        <w:t xml:space="preserve">I vissa avtal finns det en </w:t>
      </w:r>
      <w:r w:rsidR="00855AC5">
        <w:t xml:space="preserve">extra </w:t>
      </w:r>
      <w:r w:rsidR="00F4055E" w:rsidRPr="00F4055E">
        <w:t>rabatt som ges vid beställning via webbhandel och det är enkelt att hitta de artiklar som finns i HBV-avtalet, de är utmärkta med symbol, text eller färgmarkering</w:t>
      </w:r>
      <w:r w:rsidR="0076792E">
        <w:t>).</w:t>
      </w:r>
      <w:r w:rsidR="00FA44B8">
        <w:t xml:space="preserve"> Gå gärna igenom viktiga punkter i aktuellt avtal tex leveransvillkor, betalningsvillkor, produktval och tjänsteinnehåll, tex om installation skall ingå eller ej, och hur det ska hanteras. Avtalen finns i avtalskatalogen på hbv.se/våra ramavtal.</w:t>
      </w:r>
    </w:p>
    <w:p w14:paraId="20FEFED2" w14:textId="6E5CB06B" w:rsidR="00FA44B8" w:rsidRDefault="00FA44B8" w:rsidP="00FA44B8">
      <w:r w:rsidRPr="00F4055E">
        <w:t>Avrop görs enligt instruktion under respektive avtal och avtalets avropsordning måste alltid följas. Är det strikt rangordning så är det rangordnad 1:a som avropet ska göras från</w:t>
      </w:r>
      <w:r>
        <w:t xml:space="preserve">. Rangordnad 2:a får endast nyttjas om rangordnad 1:a inte kan leverera. </w:t>
      </w:r>
    </w:p>
    <w:p w14:paraId="23FC98BD" w14:textId="337A46F2" w:rsidR="0076792E" w:rsidRDefault="00F4055E" w:rsidP="6B18331E">
      <w:r w:rsidRPr="00F4055E">
        <w:t xml:space="preserve">Vid avrop ska </w:t>
      </w:r>
      <w:r w:rsidR="00CE2AE5">
        <w:t>e</w:t>
      </w:r>
      <w:r w:rsidRPr="00F4055E">
        <w:t xml:space="preserve">ntreprenörens unika HBV-kundnummer </w:t>
      </w:r>
      <w:r w:rsidR="00855AC5">
        <w:t xml:space="preserve">som gäller </w:t>
      </w:r>
      <w:r>
        <w:t xml:space="preserve">hos den leverantören </w:t>
      </w:r>
      <w:r w:rsidRPr="00F4055E">
        <w:t>anges</w:t>
      </w:r>
      <w:r>
        <w:t xml:space="preserve">. Vilken </w:t>
      </w:r>
      <w:r w:rsidRPr="00F4055E">
        <w:t xml:space="preserve">typ av märkning som behövs </w:t>
      </w:r>
      <w:r>
        <w:t xml:space="preserve">måste anges i avropet för annars kommer det inte med </w:t>
      </w:r>
      <w:r w:rsidRPr="00F4055E">
        <w:t xml:space="preserve">på </w:t>
      </w:r>
      <w:r w:rsidR="00855AC5">
        <w:t>HBV-</w:t>
      </w:r>
      <w:r w:rsidRPr="00F4055E">
        <w:t>fakturan</w:t>
      </w:r>
      <w:r w:rsidR="00855AC5">
        <w:t xml:space="preserve"> då den utgår ifrån fakturan från leverantören</w:t>
      </w:r>
      <w:r w:rsidRPr="00F4055E">
        <w:t>.</w:t>
      </w:r>
    </w:p>
    <w:p w14:paraId="2C7C4388" w14:textId="20671EEF" w:rsidR="0076792E" w:rsidRDefault="0076792E" w:rsidP="0076792E">
      <w:r>
        <w:lastRenderedPageBreak/>
        <w:t xml:space="preserve">Var tydlig </w:t>
      </w:r>
      <w:r w:rsidR="00FA44B8">
        <w:t xml:space="preserve">med att entreprenören </w:t>
      </w:r>
      <w:r w:rsidR="00855AC5">
        <w:t>behöver</w:t>
      </w:r>
      <w:r>
        <w:t xml:space="preserve"> lägg</w:t>
      </w:r>
      <w:r w:rsidR="00FA44B8">
        <w:t xml:space="preserve">a beställning i god tid </w:t>
      </w:r>
      <w:r>
        <w:t xml:space="preserve">hos leverantören så att materialet finns på plats när det behövs. Särskilt viktigt för skrymmande artiklar och artiklar som inte finns lagerlagda lokalt. Att beställning görs </w:t>
      </w:r>
      <w:r w:rsidR="00B02AD6">
        <w:t>för</w:t>
      </w:r>
      <w:r w:rsidR="0015461F">
        <w:t xml:space="preserve"> </w:t>
      </w:r>
      <w:r w:rsidR="00B02AD6">
        <w:t>sent</w:t>
      </w:r>
      <w:r>
        <w:t xml:space="preserve"> så </w:t>
      </w:r>
      <w:r w:rsidR="00B02AD6">
        <w:t xml:space="preserve">att </w:t>
      </w:r>
      <w:r>
        <w:t xml:space="preserve">leverans inte kan ske </w:t>
      </w:r>
      <w:r w:rsidR="00B02AD6">
        <w:t xml:space="preserve">i tid </w:t>
      </w:r>
      <w:r>
        <w:t>är inget skäl för entreprenören inte ska avropa via trepartsavtal</w:t>
      </w:r>
      <w:r w:rsidR="0015461F">
        <w:t xml:space="preserve"> eller för att gå till rangordnad 2:a</w:t>
      </w:r>
      <w:r w:rsidR="00FA44B8">
        <w:t>.</w:t>
      </w:r>
    </w:p>
    <w:p w14:paraId="2A5FC78B" w14:textId="77777777" w:rsidR="00D67018" w:rsidRDefault="00D67018" w:rsidP="00D67018">
      <w:bookmarkStart w:id="3" w:name="_Hlk137546422"/>
      <w:bookmarkStart w:id="4" w:name="_Hlk121388330"/>
      <w:r>
        <w:t xml:space="preserve">Avrop ska i första hand ske från </w:t>
      </w:r>
      <w:r w:rsidRPr="00451DCC">
        <w:t>prislista 1 (avtalat sortiment, varukorg). Om varan inte finns där så är det prislista 2 (övrigt sortiment, övrigt avtalat sortiment) som ska nyttjas för avrop</w:t>
      </w:r>
      <w:r w:rsidRPr="0060775F">
        <w:t xml:space="preserve">. Entreprenören ska alltid rådgöra med </w:t>
      </w:r>
      <w:r>
        <w:t>er</w:t>
      </w:r>
      <w:r w:rsidRPr="0060775F">
        <w:t xml:space="preserve"> om det uppstår tveksamheter.</w:t>
      </w:r>
    </w:p>
    <w:p w14:paraId="2DBE687C" w14:textId="6CD27ED9" w:rsidR="00A377B5" w:rsidRDefault="00A377B5" w:rsidP="00A377B5">
      <w:r>
        <w:t xml:space="preserve">Det är viktigt att </w:t>
      </w:r>
      <w:r w:rsidR="0060775F">
        <w:t xml:space="preserve">ni som </w:t>
      </w:r>
      <w:r w:rsidR="00871D41">
        <w:t>beställare</w:t>
      </w:r>
      <w:r w:rsidR="00C44CB3">
        <w:t xml:space="preserve"> </w:t>
      </w:r>
      <w:r>
        <w:t>beslut</w:t>
      </w:r>
      <w:r w:rsidR="00C44CB3">
        <w:t>ar</w:t>
      </w:r>
      <w:r>
        <w:t xml:space="preserve"> om vilket material eller produkt</w:t>
      </w:r>
      <w:r w:rsidR="0015287D">
        <w:t>er</w:t>
      </w:r>
      <w:r>
        <w:t xml:space="preserve"> som ska köpas in. </w:t>
      </w:r>
      <w:r w:rsidR="0060775F">
        <w:t>Ni</w:t>
      </w:r>
      <w:r>
        <w:t xml:space="preserve"> behöver därför vara en aktiv och tydlig kravställare/beställare.</w:t>
      </w:r>
    </w:p>
    <w:p w14:paraId="763414D4" w14:textId="122330A6" w:rsidR="0015287D" w:rsidRPr="006C7D21" w:rsidRDefault="0015287D" w:rsidP="00A377B5">
      <w:pPr>
        <w:rPr>
          <w:b/>
          <w:bCs/>
        </w:rPr>
      </w:pPr>
      <w:bookmarkStart w:id="5" w:name="_Hlk137563997"/>
      <w:bookmarkEnd w:id="1"/>
      <w:r w:rsidRPr="006C7D21">
        <w:rPr>
          <w:b/>
          <w:bCs/>
        </w:rPr>
        <w:t>Följande behöver entreprenören uppge vid beställning:</w:t>
      </w:r>
    </w:p>
    <w:p w14:paraId="68094453" w14:textId="734B3D7D" w:rsidR="0015287D" w:rsidRPr="0015287D" w:rsidRDefault="0015287D" w:rsidP="0015287D">
      <w:pPr>
        <w:numPr>
          <w:ilvl w:val="0"/>
          <w:numId w:val="8"/>
        </w:numPr>
        <w:spacing w:after="0" w:line="240" w:lineRule="auto"/>
      </w:pPr>
      <w:r>
        <w:t>Entreprenörens</w:t>
      </w:r>
      <w:r w:rsidRPr="0015287D">
        <w:t xml:space="preserve"> kundnummer hos HBV.</w:t>
      </w:r>
    </w:p>
    <w:p w14:paraId="468F069C" w14:textId="138A0596" w:rsidR="0015287D" w:rsidRPr="0015287D" w:rsidRDefault="0015287D" w:rsidP="0015287D">
      <w:pPr>
        <w:numPr>
          <w:ilvl w:val="0"/>
          <w:numId w:val="8"/>
        </w:numPr>
        <w:spacing w:after="0" w:line="240" w:lineRule="auto"/>
      </w:pPr>
      <w:r>
        <w:t>Referenspersonens</w:t>
      </w:r>
      <w:r w:rsidRPr="0015287D">
        <w:t xml:space="preserve"> för- och efternamn samt telefonnummer.</w:t>
      </w:r>
    </w:p>
    <w:p w14:paraId="77FD5C12" w14:textId="77777777" w:rsidR="0015287D" w:rsidRPr="0015287D" w:rsidRDefault="0015287D" w:rsidP="0015287D">
      <w:pPr>
        <w:numPr>
          <w:ilvl w:val="0"/>
          <w:numId w:val="8"/>
        </w:numPr>
        <w:spacing w:after="0" w:line="240" w:lineRule="auto"/>
      </w:pPr>
      <w:r w:rsidRPr="0015287D">
        <w:t>Fullständig leveransadress.</w:t>
      </w:r>
    </w:p>
    <w:p w14:paraId="4DC210BB" w14:textId="28466CAD" w:rsidR="0015287D" w:rsidRPr="0015287D" w:rsidRDefault="0015287D" w:rsidP="0015287D">
      <w:pPr>
        <w:numPr>
          <w:ilvl w:val="0"/>
          <w:numId w:val="8"/>
        </w:numPr>
        <w:spacing w:after="0" w:line="240" w:lineRule="auto"/>
      </w:pPr>
      <w:r w:rsidRPr="0015287D">
        <w:t>Eventuella märkningar som ni själva kräver för att validera en beställning.</w:t>
      </w:r>
    </w:p>
    <w:bookmarkEnd w:id="3"/>
    <w:bookmarkEnd w:id="4"/>
    <w:bookmarkEnd w:id="2"/>
    <w:bookmarkEnd w:id="5"/>
    <w:p w14:paraId="536DE705" w14:textId="77777777" w:rsidR="00F4055E" w:rsidRDefault="00F4055E" w:rsidP="0076792E"/>
    <w:p w14:paraId="7BF8AF2A" w14:textId="1ABB816B" w:rsidR="0076792E" w:rsidRPr="00050E7A" w:rsidRDefault="0076792E" w:rsidP="00050E7A">
      <w:pPr>
        <w:pStyle w:val="Liststycke"/>
        <w:numPr>
          <w:ilvl w:val="0"/>
          <w:numId w:val="2"/>
        </w:numPr>
        <w:rPr>
          <w:b/>
          <w:bCs/>
        </w:rPr>
      </w:pPr>
      <w:r w:rsidRPr="00050E7A">
        <w:rPr>
          <w:b/>
          <w:bCs/>
        </w:rPr>
        <w:t>Rutiner för fakturering</w:t>
      </w:r>
    </w:p>
    <w:p w14:paraId="637B965D" w14:textId="48C948DE" w:rsidR="0076792E" w:rsidRDefault="00C2509D" w:rsidP="6B18331E">
      <w:bookmarkStart w:id="6" w:name="_Hlk137546710"/>
      <w:r>
        <w:t xml:space="preserve">Alla avrop som </w:t>
      </w:r>
      <w:r w:rsidR="00CE2AE5">
        <w:t>e</w:t>
      </w:r>
      <w:r>
        <w:t xml:space="preserve">ntreprenören gör hos respektive </w:t>
      </w:r>
      <w:r w:rsidR="00CE2AE5">
        <w:t>l</w:t>
      </w:r>
      <w:r>
        <w:t xml:space="preserve">everantör </w:t>
      </w:r>
      <w:r w:rsidR="00B876FF">
        <w:t>måste göras via det kundnummer som entreprenören fått</w:t>
      </w:r>
      <w:r w:rsidR="00467D05">
        <w:t xml:space="preserve"> och det ligger på entreprenören att ha kontroll över att rätt kundnummer används. Detta är extra viktigt om det är så att det finns flera trepartsavtal med samma entreprenör (</w:t>
      </w:r>
      <w:r w:rsidR="008B6226">
        <w:t>f</w:t>
      </w:r>
      <w:r w:rsidR="00467D05">
        <w:t>ör olika projekt och ramavtal</w:t>
      </w:r>
      <w:r w:rsidR="008B6226">
        <w:t xml:space="preserve"> hos</w:t>
      </w:r>
      <w:r w:rsidR="00871D41">
        <w:t xml:space="preserve"> er som</w:t>
      </w:r>
      <w:r w:rsidR="008B6226">
        <w:t xml:space="preserve"> </w:t>
      </w:r>
      <w:r w:rsidR="00871D41">
        <w:t>beställare</w:t>
      </w:r>
      <w:r w:rsidR="00467D05">
        <w:t>)</w:t>
      </w:r>
      <w:r>
        <w:t xml:space="preserve">. Den faktura som </w:t>
      </w:r>
      <w:r w:rsidR="00CE2AE5">
        <w:t>e</w:t>
      </w:r>
      <w:r>
        <w:t xml:space="preserve">ntreprenören får från HBV ska alltid biläggas som bilaga till </w:t>
      </w:r>
      <w:r w:rsidR="00CE2AE5">
        <w:t>e</w:t>
      </w:r>
      <w:r>
        <w:t>ntreprenörens faktura gällande arbete</w:t>
      </w:r>
      <w:r w:rsidR="00B876FF">
        <w:t xml:space="preserve"> om inget annat överenskommes</w:t>
      </w:r>
      <w:r>
        <w:t>. På detta vis så kan man kontrollera mängd material samt vara försäkrad om att det är avropat på ett korrekt sätt</w:t>
      </w:r>
      <w:r w:rsidR="00C6444A">
        <w:t xml:space="preserve"> från ett LOU-upphandlat HBV-avtal</w:t>
      </w:r>
      <w:r>
        <w:t>.</w:t>
      </w:r>
    </w:p>
    <w:p w14:paraId="232D5B52" w14:textId="60E46018" w:rsidR="0015287D" w:rsidRDefault="0015287D" w:rsidP="0015287D">
      <w:r>
        <w:t>Fakturor till och från HBV skickas elektroniskt och i vårt affärssystem slussas leverantörsfakturan vidare till slutkunden helt automatiskt och HBV har därför mycket begränsade möjligheter att åtgärda eventuella fel eller önskemål vad gäller märkningar på fakturorna. All information som leverantören skickar med i fakturan till HBV kommer att finnas med på den faktura HBV sedan skickar till er.</w:t>
      </w:r>
    </w:p>
    <w:bookmarkEnd w:id="6"/>
    <w:p w14:paraId="440EE9A3" w14:textId="77777777" w:rsidR="00100703" w:rsidRDefault="00100703" w:rsidP="6B18331E"/>
    <w:p w14:paraId="61C76B68" w14:textId="08B2EF0D" w:rsidR="00D51C27" w:rsidRPr="00E837CD" w:rsidRDefault="00E837CD" w:rsidP="00E837CD">
      <w:pPr>
        <w:pStyle w:val="Liststycke"/>
        <w:numPr>
          <w:ilvl w:val="0"/>
          <w:numId w:val="2"/>
        </w:numPr>
        <w:rPr>
          <w:b/>
          <w:bCs/>
        </w:rPr>
      </w:pPr>
      <w:r>
        <w:rPr>
          <w:b/>
          <w:bCs/>
        </w:rPr>
        <w:t>Hantering av material</w:t>
      </w:r>
    </w:p>
    <w:p w14:paraId="76A6242C" w14:textId="4422387D" w:rsidR="292407A1" w:rsidRDefault="292407A1" w:rsidP="6B18331E">
      <w:r>
        <w:t xml:space="preserve">Hur </w:t>
      </w:r>
      <w:r w:rsidR="00D51C27">
        <w:t xml:space="preserve">kommer </w:t>
      </w:r>
      <w:r>
        <w:t>materialet</w:t>
      </w:r>
      <w:r w:rsidR="00D51C27">
        <w:t xml:space="preserve"> att förvaras/lagerhållas hos </w:t>
      </w:r>
      <w:r w:rsidR="00CE2AE5">
        <w:t>e</w:t>
      </w:r>
      <w:r w:rsidR="00D51C27">
        <w:t>ntreprenören</w:t>
      </w:r>
      <w:r>
        <w:t>?</w:t>
      </w:r>
    </w:p>
    <w:p w14:paraId="2FB3AAD6" w14:textId="48A23226" w:rsidR="00D51C27" w:rsidRDefault="00D51C27" w:rsidP="6B18331E">
      <w:r>
        <w:t xml:space="preserve">Kommer </w:t>
      </w:r>
      <w:r w:rsidR="00CE2AE5">
        <w:t>e</w:t>
      </w:r>
      <w:r>
        <w:t xml:space="preserve">ntreprenören att nyttja egna servicebilar och ha material i den som avsedda för </w:t>
      </w:r>
      <w:r w:rsidR="00871D41">
        <w:t>beställaren</w:t>
      </w:r>
      <w:r>
        <w:t xml:space="preserve">? </w:t>
      </w:r>
    </w:p>
    <w:p w14:paraId="62DF8823" w14:textId="4BD76BDC" w:rsidR="008440AD" w:rsidRDefault="00D51C27" w:rsidP="008440AD">
      <w:r>
        <w:t xml:space="preserve">Hur gör man om material tas från </w:t>
      </w:r>
      <w:r w:rsidR="00CE2AE5">
        <w:t>e</w:t>
      </w:r>
      <w:r>
        <w:t xml:space="preserve">ntreprenörens egna lager i specifika </w:t>
      </w:r>
      <w:r w:rsidR="00631410">
        <w:t xml:space="preserve">brådskande </w:t>
      </w:r>
      <w:r>
        <w:t>fall</w:t>
      </w:r>
      <w:r w:rsidR="00631410">
        <w:t xml:space="preserve"> eller akuta situationer</w:t>
      </w:r>
      <w:r>
        <w:t xml:space="preserve">? </w:t>
      </w:r>
      <w:r w:rsidR="001F4A9F">
        <w:br/>
      </w:r>
      <w:r w:rsidRPr="001F4A9F">
        <w:rPr>
          <w:i/>
          <w:iCs/>
        </w:rPr>
        <w:t xml:space="preserve">Förslag: Entreprenören köper </w:t>
      </w:r>
      <w:r w:rsidR="00240FD0">
        <w:rPr>
          <w:i/>
          <w:iCs/>
        </w:rPr>
        <w:t xml:space="preserve">sedan </w:t>
      </w:r>
      <w:r w:rsidR="003930BC">
        <w:rPr>
          <w:i/>
          <w:iCs/>
        </w:rPr>
        <w:t xml:space="preserve">via HBV-avtalet </w:t>
      </w:r>
      <w:r w:rsidRPr="001F4A9F">
        <w:rPr>
          <w:i/>
          <w:iCs/>
        </w:rPr>
        <w:t>in de</w:t>
      </w:r>
      <w:r w:rsidR="00267B3E">
        <w:rPr>
          <w:i/>
          <w:iCs/>
        </w:rPr>
        <w:t>t</w:t>
      </w:r>
      <w:r w:rsidR="00D547F2">
        <w:rPr>
          <w:i/>
          <w:iCs/>
        </w:rPr>
        <w:t xml:space="preserve"> </w:t>
      </w:r>
      <w:r w:rsidR="00267B3E">
        <w:rPr>
          <w:i/>
          <w:iCs/>
        </w:rPr>
        <w:t>material</w:t>
      </w:r>
      <w:r w:rsidR="00240FD0">
        <w:rPr>
          <w:i/>
          <w:iCs/>
        </w:rPr>
        <w:t xml:space="preserve"> </w:t>
      </w:r>
      <w:r w:rsidR="00D547F2">
        <w:rPr>
          <w:i/>
          <w:iCs/>
        </w:rPr>
        <w:t xml:space="preserve">som </w:t>
      </w:r>
      <w:r w:rsidRPr="001F4A9F">
        <w:rPr>
          <w:i/>
          <w:iCs/>
        </w:rPr>
        <w:t>tagit</w:t>
      </w:r>
      <w:r w:rsidR="00D547F2">
        <w:rPr>
          <w:i/>
          <w:iCs/>
        </w:rPr>
        <w:t>s</w:t>
      </w:r>
      <w:r w:rsidR="000C40CC">
        <w:rPr>
          <w:i/>
          <w:iCs/>
        </w:rPr>
        <w:t xml:space="preserve"> från </w:t>
      </w:r>
      <w:r w:rsidR="00D547F2">
        <w:rPr>
          <w:i/>
          <w:iCs/>
        </w:rPr>
        <w:t xml:space="preserve">det </w:t>
      </w:r>
      <w:r w:rsidR="000C40CC">
        <w:rPr>
          <w:i/>
          <w:iCs/>
        </w:rPr>
        <w:t>eg</w:t>
      </w:r>
      <w:r w:rsidR="00D547F2">
        <w:rPr>
          <w:i/>
          <w:iCs/>
        </w:rPr>
        <w:t>na</w:t>
      </w:r>
      <w:r w:rsidR="000C40CC">
        <w:rPr>
          <w:i/>
          <w:iCs/>
        </w:rPr>
        <w:t xml:space="preserve"> lagr</w:t>
      </w:r>
      <w:r w:rsidR="00631410">
        <w:rPr>
          <w:i/>
          <w:iCs/>
        </w:rPr>
        <w:t>et</w:t>
      </w:r>
      <w:r w:rsidRPr="001F4A9F">
        <w:rPr>
          <w:i/>
          <w:iCs/>
        </w:rPr>
        <w:t xml:space="preserve"> och bilägger sed</w:t>
      </w:r>
      <w:r w:rsidR="00240FD0">
        <w:rPr>
          <w:i/>
          <w:iCs/>
        </w:rPr>
        <w:t xml:space="preserve">an HBV:s faktura som </w:t>
      </w:r>
      <w:r w:rsidRPr="001F4A9F">
        <w:rPr>
          <w:i/>
          <w:iCs/>
        </w:rPr>
        <w:t>materialfaktura till sin arbetsfaktura</w:t>
      </w:r>
      <w:r>
        <w:t xml:space="preserve">. </w:t>
      </w:r>
      <w:r w:rsidRPr="001F4A9F">
        <w:rPr>
          <w:i/>
          <w:iCs/>
        </w:rPr>
        <w:t xml:space="preserve">Dvs ersätter det man tagit ut från eget lager med det som </w:t>
      </w:r>
      <w:r w:rsidR="003930BC">
        <w:rPr>
          <w:i/>
          <w:iCs/>
        </w:rPr>
        <w:t xml:space="preserve">i efterhand </w:t>
      </w:r>
      <w:r w:rsidRPr="001F4A9F">
        <w:rPr>
          <w:i/>
          <w:iCs/>
        </w:rPr>
        <w:t>avropats på HBV-avtalet.</w:t>
      </w:r>
      <w:r w:rsidR="008440AD">
        <w:rPr>
          <w:i/>
          <w:iCs/>
        </w:rPr>
        <w:t xml:space="preserve"> </w:t>
      </w:r>
      <w:r w:rsidR="00BB3C05">
        <w:rPr>
          <w:i/>
          <w:iCs/>
        </w:rPr>
        <w:t>Detta förvarande ska dock endast användas i undantagsfall.</w:t>
      </w:r>
    </w:p>
    <w:p w14:paraId="1EC3BB67" w14:textId="34768593" w:rsidR="00D51C27" w:rsidRPr="001F4A9F" w:rsidRDefault="00D51C27" w:rsidP="6B18331E">
      <w:pPr>
        <w:rPr>
          <w:i/>
          <w:iCs/>
        </w:rPr>
      </w:pPr>
      <w:r w:rsidRPr="001F4A9F">
        <w:rPr>
          <w:i/>
          <w:iCs/>
        </w:rPr>
        <w:lastRenderedPageBreak/>
        <w:t xml:space="preserve"> </w:t>
      </w:r>
    </w:p>
    <w:p w14:paraId="3C9C2216" w14:textId="1C39E98C" w:rsidR="292407A1" w:rsidRPr="001F4A9F" w:rsidRDefault="292407A1" w:rsidP="6B18331E">
      <w:pPr>
        <w:rPr>
          <w:i/>
          <w:iCs/>
        </w:rPr>
      </w:pPr>
      <w:r>
        <w:t>Hur hantera 50 m kabel när man behöver 10 m?</w:t>
      </w:r>
      <w:r w:rsidR="00D51C27">
        <w:t xml:space="preserve"> </w:t>
      </w:r>
      <w:r w:rsidR="001F4A9F">
        <w:br/>
      </w:r>
      <w:r w:rsidR="00D51C27" w:rsidRPr="001F4A9F">
        <w:rPr>
          <w:i/>
          <w:iCs/>
        </w:rPr>
        <w:t>Förslag</w:t>
      </w:r>
      <w:r w:rsidR="00463C63" w:rsidRPr="001F4A9F">
        <w:rPr>
          <w:i/>
          <w:iCs/>
        </w:rPr>
        <w:t xml:space="preserve">: </w:t>
      </w:r>
      <w:r w:rsidR="007B5B81">
        <w:rPr>
          <w:i/>
          <w:iCs/>
        </w:rPr>
        <w:t>H</w:t>
      </w:r>
      <w:r w:rsidR="00D51C27" w:rsidRPr="001F4A9F">
        <w:rPr>
          <w:i/>
          <w:iCs/>
        </w:rPr>
        <w:t xml:space="preserve">ar man kabeltrummor uppmärkta med </w:t>
      </w:r>
      <w:r w:rsidR="00871D41">
        <w:rPr>
          <w:i/>
          <w:iCs/>
        </w:rPr>
        <w:t>beställarens</w:t>
      </w:r>
      <w:r w:rsidR="00D51C27" w:rsidRPr="001F4A9F">
        <w:rPr>
          <w:i/>
          <w:iCs/>
        </w:rPr>
        <w:t xml:space="preserve"> bolagsnamn alternativt så kan </w:t>
      </w:r>
      <w:r w:rsidR="00871D41">
        <w:rPr>
          <w:i/>
          <w:iCs/>
        </w:rPr>
        <w:t xml:space="preserve">beställaren </w:t>
      </w:r>
      <w:r w:rsidR="00D51C27" w:rsidRPr="001F4A9F">
        <w:rPr>
          <w:i/>
          <w:iCs/>
        </w:rPr>
        <w:t xml:space="preserve">få </w:t>
      </w:r>
      <w:r w:rsidR="000C40CC">
        <w:rPr>
          <w:i/>
          <w:iCs/>
        </w:rPr>
        <w:t xml:space="preserve">överblivet </w:t>
      </w:r>
      <w:r w:rsidR="00D51C27" w:rsidRPr="001F4A9F">
        <w:rPr>
          <w:i/>
          <w:iCs/>
        </w:rPr>
        <w:t>material</w:t>
      </w:r>
      <w:r w:rsidR="007B5B81">
        <w:rPr>
          <w:i/>
          <w:iCs/>
        </w:rPr>
        <w:t>et</w:t>
      </w:r>
      <w:r w:rsidR="00D51C27" w:rsidRPr="001F4A9F">
        <w:rPr>
          <w:i/>
          <w:iCs/>
        </w:rPr>
        <w:t xml:space="preserve"> till sig </w:t>
      </w:r>
      <w:r w:rsidR="007B5B81">
        <w:rPr>
          <w:i/>
          <w:iCs/>
        </w:rPr>
        <w:t xml:space="preserve">för att sedan ha </w:t>
      </w:r>
      <w:r w:rsidR="00D51C27" w:rsidRPr="001F4A9F">
        <w:rPr>
          <w:i/>
          <w:iCs/>
        </w:rPr>
        <w:t xml:space="preserve">som </w:t>
      </w:r>
      <w:r w:rsidR="007B5B81">
        <w:rPr>
          <w:i/>
          <w:iCs/>
        </w:rPr>
        <w:t xml:space="preserve">ett </w:t>
      </w:r>
      <w:r w:rsidR="00D51C27" w:rsidRPr="001F4A9F">
        <w:rPr>
          <w:i/>
          <w:iCs/>
        </w:rPr>
        <w:t>eget lager.</w:t>
      </w:r>
    </w:p>
    <w:p w14:paraId="56F97035" w14:textId="3A528416" w:rsidR="00A377B5" w:rsidRDefault="00A377B5" w:rsidP="6B18331E"/>
    <w:p w14:paraId="0AA209E0" w14:textId="303EEF3F" w:rsidR="00A377B5" w:rsidRPr="00937507" w:rsidRDefault="00A377B5" w:rsidP="00937507">
      <w:pPr>
        <w:pStyle w:val="Liststycke"/>
        <w:numPr>
          <w:ilvl w:val="0"/>
          <w:numId w:val="2"/>
        </w:numPr>
        <w:rPr>
          <w:b/>
          <w:bCs/>
        </w:rPr>
      </w:pPr>
      <w:r w:rsidRPr="00937507">
        <w:rPr>
          <w:b/>
          <w:bCs/>
        </w:rPr>
        <w:t>Leveranser</w:t>
      </w:r>
    </w:p>
    <w:p w14:paraId="6D9DCC35" w14:textId="6D2C0720" w:rsidR="00A377B5" w:rsidRDefault="00A377B5" w:rsidP="00A377B5">
      <w:r>
        <w:t>Ta fram en leveransplan beroende på tillgång och arbetets faser samt gå igenom hur leveranser ska ske på bästa sätt.</w:t>
      </w:r>
    </w:p>
    <w:p w14:paraId="1831E3C1" w14:textId="77777777" w:rsidR="007D33E1" w:rsidRDefault="00A377B5" w:rsidP="00A377B5">
      <w:r>
        <w:t>Entreprenören måste ha rutiner för att syna godset inom reklamationstiden löpt ut.</w:t>
      </w:r>
    </w:p>
    <w:p w14:paraId="587EA670" w14:textId="77777777" w:rsidR="007D33E1" w:rsidRDefault="007D33E1" w:rsidP="00A377B5">
      <w:bookmarkStart w:id="7" w:name="_Hlk121479083"/>
    </w:p>
    <w:p w14:paraId="6F366BAC" w14:textId="6C5516F1" w:rsidR="00937507" w:rsidRPr="00992BFC" w:rsidRDefault="00937507" w:rsidP="00992BFC">
      <w:pPr>
        <w:pStyle w:val="Liststycke"/>
        <w:numPr>
          <w:ilvl w:val="0"/>
          <w:numId w:val="2"/>
        </w:numPr>
        <w:rPr>
          <w:b/>
          <w:bCs/>
        </w:rPr>
      </w:pPr>
      <w:r w:rsidRPr="00992BFC">
        <w:rPr>
          <w:b/>
          <w:bCs/>
        </w:rPr>
        <w:t>Ansvar/roller</w:t>
      </w:r>
    </w:p>
    <w:p w14:paraId="0DF27BC2" w14:textId="0706DA00" w:rsidR="00937507" w:rsidRDefault="00937507" w:rsidP="00937507">
      <w:bookmarkStart w:id="8" w:name="_Hlk137548256"/>
      <w:r>
        <w:t xml:space="preserve">Ta gärna fram en lista på kontaktpersoner hos </w:t>
      </w:r>
      <w:r w:rsidR="00871D41">
        <w:t>beställare</w:t>
      </w:r>
      <w:r>
        <w:t>, entreprenör, leverantör, (inköp, ekonomi, garantifrågor)</w:t>
      </w:r>
    </w:p>
    <w:p w14:paraId="5F8B0A3F" w14:textId="41778BE4" w:rsidR="00D60182" w:rsidRDefault="002E346D" w:rsidP="00D60182">
      <w:pPr>
        <w:spacing w:after="0" w:line="240" w:lineRule="auto"/>
      </w:pPr>
      <w:r>
        <w:t>M</w:t>
      </w:r>
      <w:r w:rsidR="00D60182" w:rsidRPr="00D60182">
        <w:t>aterialet ingår i entreprenörens åtagande. Entreprenören har betalningsansvaret och svarar även i övrigt för dessa varor på samma sätt som om entreprenören själv infordrat anbuden och gjort beställning.</w:t>
      </w:r>
      <w:r w:rsidR="00D60182">
        <w:t> </w:t>
      </w:r>
    </w:p>
    <w:bookmarkEnd w:id="8"/>
    <w:p w14:paraId="49B91B3D" w14:textId="77777777" w:rsidR="00B03AE9" w:rsidRDefault="00B03AE9" w:rsidP="00D60182">
      <w:pPr>
        <w:spacing w:after="0" w:line="240" w:lineRule="auto"/>
      </w:pPr>
    </w:p>
    <w:p w14:paraId="1AFA7782" w14:textId="77777777" w:rsidR="00436377" w:rsidRDefault="00436377" w:rsidP="00D60182">
      <w:pPr>
        <w:spacing w:after="0" w:line="240" w:lineRule="auto"/>
      </w:pPr>
    </w:p>
    <w:p w14:paraId="71CA6839" w14:textId="186D9B86" w:rsidR="00B03AE9" w:rsidRDefault="00B03AE9" w:rsidP="00B03AE9">
      <w:pPr>
        <w:pStyle w:val="Liststycke"/>
        <w:numPr>
          <w:ilvl w:val="0"/>
          <w:numId w:val="2"/>
        </w:numPr>
        <w:rPr>
          <w:b/>
          <w:bCs/>
        </w:rPr>
      </w:pPr>
      <w:r w:rsidRPr="00B03AE9">
        <w:rPr>
          <w:b/>
          <w:bCs/>
        </w:rPr>
        <w:t>Exklusivitet</w:t>
      </w:r>
    </w:p>
    <w:p w14:paraId="5805A929" w14:textId="77777777" w:rsidR="0015586F" w:rsidRDefault="0015586F" w:rsidP="0015586F">
      <w:r>
        <w:t>Informera om att entreprenören inte får handla på HBV-avtalen förutom när de gör jobb åt er enligt upprättat trepartsavtal.</w:t>
      </w:r>
    </w:p>
    <w:p w14:paraId="0C693776" w14:textId="77777777" w:rsidR="0015586F" w:rsidRPr="0015586F" w:rsidRDefault="0015586F" w:rsidP="0015586F">
      <w:pPr>
        <w:rPr>
          <w:b/>
          <w:bCs/>
        </w:rPr>
      </w:pPr>
    </w:p>
    <w:p w14:paraId="046138BE" w14:textId="2BB0CED4" w:rsidR="0015586F" w:rsidRPr="00B03AE9" w:rsidRDefault="0015586F" w:rsidP="00B03AE9">
      <w:pPr>
        <w:pStyle w:val="Liststycke"/>
        <w:numPr>
          <w:ilvl w:val="0"/>
          <w:numId w:val="2"/>
        </w:numPr>
        <w:rPr>
          <w:b/>
          <w:bCs/>
        </w:rPr>
      </w:pPr>
      <w:r>
        <w:rPr>
          <w:b/>
          <w:bCs/>
        </w:rPr>
        <w:t>Garantier</w:t>
      </w:r>
    </w:p>
    <w:p w14:paraId="4D61E2D2" w14:textId="77777777" w:rsidR="0015586F" w:rsidRDefault="0015586F" w:rsidP="0015586F">
      <w:bookmarkStart w:id="9" w:name="_Hlk137548099"/>
      <w:r w:rsidRPr="00D64DF2">
        <w:t>Garantiansvaret i entreprenaden ligger hos entreprenören på samma sätt som om entreprenören avropat varorna på eget avtal. Om det är längre garanti i HBV-avtalet, tex tvättmaskiner som har 7 års garanti så gäller den garantin.</w:t>
      </w:r>
    </w:p>
    <w:p w14:paraId="43DC1EB6" w14:textId="77777777" w:rsidR="0015586F" w:rsidRDefault="0015586F" w:rsidP="00B03AE9"/>
    <w:bookmarkEnd w:id="9"/>
    <w:p w14:paraId="683C7110" w14:textId="77777777" w:rsidR="00B03AE9" w:rsidRDefault="00B03AE9" w:rsidP="00D60182">
      <w:pPr>
        <w:spacing w:after="0" w:line="240" w:lineRule="auto"/>
      </w:pPr>
    </w:p>
    <w:p w14:paraId="46036336" w14:textId="77777777" w:rsidR="00BA08CC" w:rsidRDefault="00BA08CC" w:rsidP="00937507"/>
    <w:p w14:paraId="70432C65" w14:textId="77777777" w:rsidR="00BA08CC" w:rsidRDefault="00BA08CC" w:rsidP="00BA08CC">
      <w:r>
        <w:t> </w:t>
      </w:r>
    </w:p>
    <w:p w14:paraId="465FF113" w14:textId="77777777" w:rsidR="00BA08CC" w:rsidRDefault="00BA08CC" w:rsidP="00937507"/>
    <w:bookmarkEnd w:id="7"/>
    <w:p w14:paraId="59B0085C" w14:textId="25DC835E" w:rsidR="00A377B5" w:rsidRDefault="00A377B5" w:rsidP="00A377B5"/>
    <w:p w14:paraId="1A2A8E32" w14:textId="77777777" w:rsidR="00A377B5" w:rsidRPr="00A377B5" w:rsidRDefault="00A377B5" w:rsidP="6B18331E">
      <w:pPr>
        <w:rPr>
          <w:b/>
          <w:bCs/>
        </w:rPr>
      </w:pPr>
    </w:p>
    <w:sectPr w:rsidR="00A377B5" w:rsidRPr="00A377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68E"/>
    <w:multiLevelType w:val="multilevel"/>
    <w:tmpl w:val="A6602A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F738E7"/>
    <w:multiLevelType w:val="multilevel"/>
    <w:tmpl w:val="87D444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D2132C"/>
    <w:multiLevelType w:val="multilevel"/>
    <w:tmpl w:val="4B80C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10345F1"/>
    <w:multiLevelType w:val="multilevel"/>
    <w:tmpl w:val="C57813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1645BF9"/>
    <w:multiLevelType w:val="hybridMultilevel"/>
    <w:tmpl w:val="251887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7763303"/>
    <w:multiLevelType w:val="multilevel"/>
    <w:tmpl w:val="908E23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58D4BD0"/>
    <w:multiLevelType w:val="multilevel"/>
    <w:tmpl w:val="651E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B038B3"/>
    <w:multiLevelType w:val="hybridMultilevel"/>
    <w:tmpl w:val="22600D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419720F"/>
    <w:multiLevelType w:val="hybridMultilevel"/>
    <w:tmpl w:val="15E40A5E"/>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46614993">
    <w:abstractNumId w:val="4"/>
  </w:num>
  <w:num w:numId="2" w16cid:durableId="1096822496">
    <w:abstractNumId w:val="7"/>
  </w:num>
  <w:num w:numId="3" w16cid:durableId="3478783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1319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1190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198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8042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0820142">
    <w:abstractNumId w:val="6"/>
  </w:num>
  <w:num w:numId="9" w16cid:durableId="18734225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B7B41"/>
    <w:rsid w:val="00033F61"/>
    <w:rsid w:val="00050E7A"/>
    <w:rsid w:val="00091CDC"/>
    <w:rsid w:val="000A4598"/>
    <w:rsid w:val="000C40CC"/>
    <w:rsid w:val="00100703"/>
    <w:rsid w:val="0015287D"/>
    <w:rsid w:val="0015461F"/>
    <w:rsid w:val="0015586F"/>
    <w:rsid w:val="001630FA"/>
    <w:rsid w:val="001C33B7"/>
    <w:rsid w:val="001F4A9F"/>
    <w:rsid w:val="00240FD0"/>
    <w:rsid w:val="00254152"/>
    <w:rsid w:val="00267B3E"/>
    <w:rsid w:val="002E346D"/>
    <w:rsid w:val="003930BC"/>
    <w:rsid w:val="00436377"/>
    <w:rsid w:val="00463C63"/>
    <w:rsid w:val="004646C1"/>
    <w:rsid w:val="00467D05"/>
    <w:rsid w:val="00487E1B"/>
    <w:rsid w:val="004D318B"/>
    <w:rsid w:val="00590F00"/>
    <w:rsid w:val="005D63F0"/>
    <w:rsid w:val="0060775F"/>
    <w:rsid w:val="00631410"/>
    <w:rsid w:val="006C7D21"/>
    <w:rsid w:val="007101DB"/>
    <w:rsid w:val="007324FA"/>
    <w:rsid w:val="0076792E"/>
    <w:rsid w:val="00770C9B"/>
    <w:rsid w:val="007827E9"/>
    <w:rsid w:val="007B5B81"/>
    <w:rsid w:val="007D33E1"/>
    <w:rsid w:val="0082756E"/>
    <w:rsid w:val="008440AD"/>
    <w:rsid w:val="00850D12"/>
    <w:rsid w:val="00855AC5"/>
    <w:rsid w:val="00861CE3"/>
    <w:rsid w:val="00871D41"/>
    <w:rsid w:val="00896FBD"/>
    <w:rsid w:val="008B40B9"/>
    <w:rsid w:val="008B6226"/>
    <w:rsid w:val="00937507"/>
    <w:rsid w:val="00992BFC"/>
    <w:rsid w:val="00994670"/>
    <w:rsid w:val="00A25D65"/>
    <w:rsid w:val="00A377B5"/>
    <w:rsid w:val="00A40856"/>
    <w:rsid w:val="00A40DDF"/>
    <w:rsid w:val="00A52F80"/>
    <w:rsid w:val="00B02AD6"/>
    <w:rsid w:val="00B03AE9"/>
    <w:rsid w:val="00B876FF"/>
    <w:rsid w:val="00BA08CC"/>
    <w:rsid w:val="00BB3C05"/>
    <w:rsid w:val="00BB7B41"/>
    <w:rsid w:val="00C20FED"/>
    <w:rsid w:val="00C2509D"/>
    <w:rsid w:val="00C32FB6"/>
    <w:rsid w:val="00C44CB3"/>
    <w:rsid w:val="00C511AC"/>
    <w:rsid w:val="00C6444A"/>
    <w:rsid w:val="00CE2AE5"/>
    <w:rsid w:val="00D102C3"/>
    <w:rsid w:val="00D11208"/>
    <w:rsid w:val="00D51C27"/>
    <w:rsid w:val="00D547F2"/>
    <w:rsid w:val="00D60182"/>
    <w:rsid w:val="00D6196C"/>
    <w:rsid w:val="00D67018"/>
    <w:rsid w:val="00DC2DF7"/>
    <w:rsid w:val="00DE472B"/>
    <w:rsid w:val="00E209AF"/>
    <w:rsid w:val="00E347D3"/>
    <w:rsid w:val="00E837CD"/>
    <w:rsid w:val="00EE266B"/>
    <w:rsid w:val="00F4055E"/>
    <w:rsid w:val="00F74B62"/>
    <w:rsid w:val="00FA44B8"/>
    <w:rsid w:val="00FC5000"/>
    <w:rsid w:val="0A8644D8"/>
    <w:rsid w:val="0AFFC12D"/>
    <w:rsid w:val="11BB2775"/>
    <w:rsid w:val="137C300B"/>
    <w:rsid w:val="14CCEDF2"/>
    <w:rsid w:val="15218189"/>
    <w:rsid w:val="15F4C611"/>
    <w:rsid w:val="1C55CCAE"/>
    <w:rsid w:val="1D9DF067"/>
    <w:rsid w:val="1E176CBC"/>
    <w:rsid w:val="209002C2"/>
    <w:rsid w:val="21097F17"/>
    <w:rsid w:val="2225B798"/>
    <w:rsid w:val="22BF9017"/>
    <w:rsid w:val="27C4E55F"/>
    <w:rsid w:val="292407A1"/>
    <w:rsid w:val="2BFE83FB"/>
    <w:rsid w:val="350D3D7C"/>
    <w:rsid w:val="3ADC90EE"/>
    <w:rsid w:val="3DCEA349"/>
    <w:rsid w:val="3E777068"/>
    <w:rsid w:val="4577CD9F"/>
    <w:rsid w:val="45BBEFAD"/>
    <w:rsid w:val="47D8B13E"/>
    <w:rsid w:val="4869DFFA"/>
    <w:rsid w:val="4AB36410"/>
    <w:rsid w:val="4F509A02"/>
    <w:rsid w:val="51A3ED3B"/>
    <w:rsid w:val="541C8341"/>
    <w:rsid w:val="54F70440"/>
    <w:rsid w:val="585F5383"/>
    <w:rsid w:val="5C3F29EC"/>
    <w:rsid w:val="5E2EA6F5"/>
    <w:rsid w:val="60087DD9"/>
    <w:rsid w:val="604D74C8"/>
    <w:rsid w:val="61C9866F"/>
    <w:rsid w:val="62DB1E28"/>
    <w:rsid w:val="64BB98CA"/>
    <w:rsid w:val="69E21F1D"/>
    <w:rsid w:val="6B18331E"/>
    <w:rsid w:val="6E69116D"/>
    <w:rsid w:val="73873E4E"/>
    <w:rsid w:val="747D5BCE"/>
    <w:rsid w:val="76123BC3"/>
    <w:rsid w:val="7A4BDA5F"/>
    <w:rsid w:val="7BB1698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BFA6"/>
  <w15:chartTrackingRefBased/>
  <w15:docId w15:val="{3B6BB384-A88C-465F-8CB0-F74488A1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25D65"/>
    <w:pPr>
      <w:keepNext/>
      <w:keepLines/>
      <w:spacing w:before="480" w:after="0"/>
      <w:outlineLvl w:val="0"/>
    </w:pPr>
    <w:rPr>
      <w:rFonts w:ascii="Arial" w:eastAsiaTheme="majorEastAsia" w:hAnsi="Arial" w:cstheme="majorBidi"/>
      <w:b/>
      <w:bCs/>
      <w:color w:val="0C2531"/>
      <w:sz w:val="28"/>
      <w:szCs w:val="28"/>
    </w:rPr>
  </w:style>
  <w:style w:type="paragraph" w:styleId="Rubrik2">
    <w:name w:val="heading 2"/>
    <w:basedOn w:val="Normal"/>
    <w:next w:val="Normal"/>
    <w:link w:val="Rubrik2Char"/>
    <w:uiPriority w:val="9"/>
    <w:unhideWhenUsed/>
    <w:qFormat/>
    <w:rsid w:val="00A25D65"/>
    <w:pPr>
      <w:keepNext/>
      <w:keepLines/>
      <w:spacing w:before="200" w:after="0"/>
      <w:outlineLvl w:val="1"/>
    </w:pPr>
    <w:rPr>
      <w:rFonts w:ascii="Arial" w:eastAsiaTheme="majorEastAsia" w:hAnsi="Arial" w:cstheme="majorBidi"/>
      <w:b/>
      <w:bCs/>
      <w:color w:val="0C2531"/>
      <w:sz w:val="26"/>
      <w:szCs w:val="26"/>
    </w:rPr>
  </w:style>
  <w:style w:type="paragraph" w:styleId="Rubrik3">
    <w:name w:val="heading 3"/>
    <w:basedOn w:val="Normal"/>
    <w:next w:val="Normal"/>
    <w:link w:val="Rubrik3Char"/>
    <w:uiPriority w:val="9"/>
    <w:semiHidden/>
    <w:unhideWhenUsed/>
    <w:qFormat/>
    <w:rsid w:val="00A25D65"/>
    <w:pPr>
      <w:keepNext/>
      <w:keepLines/>
      <w:spacing w:before="200" w:after="0"/>
      <w:outlineLvl w:val="2"/>
    </w:pPr>
    <w:rPr>
      <w:rFonts w:ascii="Arial" w:eastAsiaTheme="majorEastAsia" w:hAnsi="Arial" w:cstheme="majorBidi"/>
      <w:b/>
      <w:bCs/>
      <w:color w:val="0C253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aliases w:val="Huvudrubrik"/>
    <w:basedOn w:val="Normal"/>
    <w:next w:val="Normal"/>
    <w:link w:val="RubrikChar"/>
    <w:uiPriority w:val="10"/>
    <w:qFormat/>
    <w:rsid w:val="00A25D65"/>
    <w:pPr>
      <w:pBdr>
        <w:bottom w:val="single" w:sz="8" w:space="1" w:color="0C2531"/>
      </w:pBdr>
      <w:spacing w:after="300" w:line="240" w:lineRule="auto"/>
      <w:contextualSpacing/>
    </w:pPr>
    <w:rPr>
      <w:rFonts w:ascii="Arial" w:eastAsiaTheme="majorEastAsia" w:hAnsi="Arial" w:cstheme="majorBidi"/>
      <w:color w:val="0C2531"/>
      <w:spacing w:val="5"/>
      <w:kern w:val="28"/>
      <w:sz w:val="52"/>
      <w:szCs w:val="52"/>
    </w:rPr>
  </w:style>
  <w:style w:type="character" w:customStyle="1" w:styleId="RubrikChar">
    <w:name w:val="Rubrik Char"/>
    <w:aliases w:val="Huvudrubrik Char"/>
    <w:basedOn w:val="Standardstycketeckensnitt"/>
    <w:link w:val="Rubrik"/>
    <w:uiPriority w:val="10"/>
    <w:rsid w:val="00A25D65"/>
    <w:rPr>
      <w:rFonts w:ascii="Arial" w:eastAsiaTheme="majorEastAsia" w:hAnsi="Arial" w:cstheme="majorBidi"/>
      <w:color w:val="0C2531"/>
      <w:spacing w:val="5"/>
      <w:kern w:val="28"/>
      <w:sz w:val="52"/>
      <w:szCs w:val="52"/>
    </w:rPr>
  </w:style>
  <w:style w:type="character" w:customStyle="1" w:styleId="Rubrik1Char">
    <w:name w:val="Rubrik 1 Char"/>
    <w:basedOn w:val="Standardstycketeckensnitt"/>
    <w:link w:val="Rubrik1"/>
    <w:uiPriority w:val="9"/>
    <w:rsid w:val="00A25D65"/>
    <w:rPr>
      <w:rFonts w:ascii="Arial" w:eastAsiaTheme="majorEastAsia" w:hAnsi="Arial" w:cstheme="majorBidi"/>
      <w:b/>
      <w:bCs/>
      <w:color w:val="0C2531"/>
      <w:sz w:val="28"/>
      <w:szCs w:val="28"/>
    </w:rPr>
  </w:style>
  <w:style w:type="character" w:customStyle="1" w:styleId="Rubrik2Char">
    <w:name w:val="Rubrik 2 Char"/>
    <w:basedOn w:val="Standardstycketeckensnitt"/>
    <w:link w:val="Rubrik2"/>
    <w:uiPriority w:val="9"/>
    <w:rsid w:val="00A25D65"/>
    <w:rPr>
      <w:rFonts w:ascii="Arial" w:eastAsiaTheme="majorEastAsia" w:hAnsi="Arial" w:cstheme="majorBidi"/>
      <w:b/>
      <w:bCs/>
      <w:color w:val="0C2531"/>
      <w:sz w:val="26"/>
      <w:szCs w:val="26"/>
    </w:rPr>
  </w:style>
  <w:style w:type="character" w:customStyle="1" w:styleId="Rubrik3Char">
    <w:name w:val="Rubrik 3 Char"/>
    <w:basedOn w:val="Standardstycketeckensnitt"/>
    <w:link w:val="Rubrik3"/>
    <w:uiPriority w:val="9"/>
    <w:semiHidden/>
    <w:rsid w:val="00A25D65"/>
    <w:rPr>
      <w:rFonts w:ascii="Arial" w:eastAsiaTheme="majorEastAsia" w:hAnsi="Arial" w:cstheme="majorBidi"/>
      <w:b/>
      <w:bCs/>
      <w:color w:val="0C2531"/>
    </w:rPr>
  </w:style>
  <w:style w:type="paragraph" w:styleId="Liststycke">
    <w:name w:val="List Paragraph"/>
    <w:basedOn w:val="Normal"/>
    <w:uiPriority w:val="34"/>
    <w:qFormat/>
    <w:rsid w:val="008B40B9"/>
    <w:pPr>
      <w:ind w:left="720"/>
      <w:contextualSpacing/>
    </w:pPr>
  </w:style>
  <w:style w:type="character" w:styleId="Stark">
    <w:name w:val="Strong"/>
    <w:basedOn w:val="Standardstycketeckensnitt"/>
    <w:uiPriority w:val="22"/>
    <w:qFormat/>
    <w:rsid w:val="0015287D"/>
    <w:rPr>
      <w:b/>
      <w:bCs/>
    </w:rPr>
  </w:style>
  <w:style w:type="character" w:styleId="Hyperlnk">
    <w:name w:val="Hyperlink"/>
    <w:basedOn w:val="Standardstycketeckensnitt"/>
    <w:uiPriority w:val="99"/>
    <w:unhideWhenUsed/>
    <w:rsid w:val="006C7D21"/>
    <w:rPr>
      <w:color w:val="0000FF" w:themeColor="hyperlink"/>
      <w:u w:val="single"/>
    </w:rPr>
  </w:style>
  <w:style w:type="character" w:styleId="Olstomnmnande">
    <w:name w:val="Unresolved Mention"/>
    <w:basedOn w:val="Standardstycketeckensnitt"/>
    <w:uiPriority w:val="99"/>
    <w:semiHidden/>
    <w:unhideWhenUsed/>
    <w:rsid w:val="00861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109547">
      <w:bodyDiv w:val="1"/>
      <w:marLeft w:val="0"/>
      <w:marRight w:val="0"/>
      <w:marTop w:val="0"/>
      <w:marBottom w:val="0"/>
      <w:divBdr>
        <w:top w:val="none" w:sz="0" w:space="0" w:color="auto"/>
        <w:left w:val="none" w:sz="0" w:space="0" w:color="auto"/>
        <w:bottom w:val="none" w:sz="0" w:space="0" w:color="auto"/>
        <w:right w:val="none" w:sz="0" w:space="0" w:color="auto"/>
      </w:divBdr>
    </w:div>
    <w:div w:id="1169634206">
      <w:bodyDiv w:val="1"/>
      <w:marLeft w:val="0"/>
      <w:marRight w:val="0"/>
      <w:marTop w:val="0"/>
      <w:marBottom w:val="0"/>
      <w:divBdr>
        <w:top w:val="none" w:sz="0" w:space="0" w:color="auto"/>
        <w:left w:val="none" w:sz="0" w:space="0" w:color="auto"/>
        <w:bottom w:val="none" w:sz="0" w:space="0" w:color="auto"/>
        <w:right w:val="none" w:sz="0" w:space="0" w:color="auto"/>
      </w:divBdr>
    </w:div>
    <w:div w:id="185553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v.se/regionansvarig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A8B2078D25974E8493AAD3E37BFFCC" ma:contentTypeVersion="17" ma:contentTypeDescription="Skapa ett nytt dokument." ma:contentTypeScope="" ma:versionID="4e6c0720aea3a19382d9dd8c45e9347d">
  <xsd:schema xmlns:xsd="http://www.w3.org/2001/XMLSchema" xmlns:xs="http://www.w3.org/2001/XMLSchema" xmlns:p="http://schemas.microsoft.com/office/2006/metadata/properties" xmlns:ns2="d60d469f-bfe1-4b77-95b9-31103c1ec14b" xmlns:ns3="a0d8cc68-e49d-4bb0-8eac-e55e06234125" xmlns:ns4="76a044a6-bfeb-46e9-8aeb-ffb3e0004992" targetNamespace="http://schemas.microsoft.com/office/2006/metadata/properties" ma:root="true" ma:fieldsID="fa33cc47ca3e3c9e82a8d04d3c1e14e1" ns2:_="" ns3:_="" ns4:_="">
    <xsd:import namespace="d60d469f-bfe1-4b77-95b9-31103c1ec14b"/>
    <xsd:import namespace="a0d8cc68-e49d-4bb0-8eac-e55e06234125"/>
    <xsd:import namespace="76a044a6-bfeb-46e9-8aeb-ffb3e00049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d469f-bfe1-4b77-95b9-31103c1ec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9afb87df-44ac-4cbb-a0e2-3af918a03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8cc68-e49d-4bb0-8eac-e55e06234125"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a044a6-bfeb-46e9-8aeb-ffb3e000499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314081-9ba5-48f0-b837-007581866000}" ma:internalName="TaxCatchAll" ma:showField="CatchAllData" ma:web="a0d8cc68-e49d-4bb0-8eac-e55e062341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a044a6-bfeb-46e9-8aeb-ffb3e0004992" xsi:nil="true"/>
    <lcf76f155ced4ddcb4097134ff3c332f xmlns="d60d469f-bfe1-4b77-95b9-31103c1ec1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C0E5DB-0250-4953-88D1-3BF084E9B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d469f-bfe1-4b77-95b9-31103c1ec14b"/>
    <ds:schemaRef ds:uri="a0d8cc68-e49d-4bb0-8eac-e55e06234125"/>
    <ds:schemaRef ds:uri="76a044a6-bfeb-46e9-8aeb-ffb3e0004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21E19-BE2E-48DC-8B35-56E3092E95E0}">
  <ds:schemaRefs>
    <ds:schemaRef ds:uri="http://schemas.microsoft.com/sharepoint/v3/contenttype/forms"/>
  </ds:schemaRefs>
</ds:datastoreItem>
</file>

<file path=customXml/itemProps3.xml><?xml version="1.0" encoding="utf-8"?>
<ds:datastoreItem xmlns:ds="http://schemas.openxmlformats.org/officeDocument/2006/customXml" ds:itemID="{C9AD8429-0F89-4CD9-87AA-F231098C70C5}">
  <ds:schemaRefs>
    <ds:schemaRef ds:uri="http://purl.org/dc/terms/"/>
    <ds:schemaRef ds:uri="http://www.w3.org/XML/1998/namespace"/>
    <ds:schemaRef ds:uri="http://purl.org/dc/dcmitype/"/>
    <ds:schemaRef ds:uri="d60d469f-bfe1-4b77-95b9-31103c1ec14b"/>
    <ds:schemaRef ds:uri="a0d8cc68-e49d-4bb0-8eac-e55e06234125"/>
    <ds:schemaRef ds:uri="http://schemas.microsoft.com/office/infopath/2007/PartnerControls"/>
    <ds:schemaRef ds:uri="76a044a6-bfeb-46e9-8aeb-ffb3e0004992"/>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3</Pages>
  <Words>934</Words>
  <Characters>4953</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Nordblom</dc:creator>
  <cp:keywords/>
  <dc:description/>
  <cp:lastModifiedBy>Katarina Björndahl</cp:lastModifiedBy>
  <cp:revision>58</cp:revision>
  <dcterms:created xsi:type="dcterms:W3CDTF">2022-12-08T09:52:00Z</dcterms:created>
  <dcterms:modified xsi:type="dcterms:W3CDTF">2023-09-18T09:02:00Z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0x0101001BA8B2078D25974E8493AAD3E37BFFCC</vt:lpwstr>
  </property>
  <property fmtid="{D5CDD505-2E9C-101B-9397-08002B2CF9AE}" pid="3" name="MediaServiceImageTags">
    <vt:lpwstr/>
  </property>
</Properties>
</file>